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RPr="00916DF3" w:rsidP="00C027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№5-</w:t>
      </w:r>
      <w:r w:rsidRPr="00916DF3" w:rsidR="00A72E2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3</w:t>
      </w:r>
      <w:r w:rsidR="00B52FE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7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-0</w:t>
      </w:r>
      <w:r w:rsidRPr="00916DF3" w:rsidR="00A72E2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501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11 марта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судебного района ХМАО-Югры Е.В. Кеся, по адресу: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и.о. мирового судьи судебного участка № 6 Нефтеюганского судебного района Ханты-Мансийского автономного округа – Югры,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C0279B" w:rsidRPr="00916DF3" w:rsidP="002E302C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Ш.</w:t>
      </w:r>
      <w:r>
        <w:rPr>
          <w:sz w:val="26"/>
          <w:szCs w:val="26"/>
        </w:rPr>
        <w:t>Ф.</w:t>
      </w:r>
      <w:r>
        <w:rPr>
          <w:sz w:val="26"/>
          <w:szCs w:val="26"/>
        </w:rPr>
        <w:t>Ф.</w:t>
      </w:r>
      <w:r w:rsidRPr="00916DF3">
        <w:rPr>
          <w:sz w:val="26"/>
          <w:szCs w:val="26"/>
        </w:rPr>
        <w:t xml:space="preserve">, родившегося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916DF3">
        <w:rPr>
          <w:sz w:val="26"/>
          <w:szCs w:val="26"/>
        </w:rPr>
        <w:t>работающего</w:t>
      </w:r>
      <w:r>
        <w:rPr>
          <w:sz w:val="26"/>
          <w:szCs w:val="26"/>
        </w:rPr>
        <w:t xml:space="preserve">, </w:t>
      </w:r>
      <w:r w:rsidRPr="00916DF3">
        <w:rPr>
          <w:sz w:val="26"/>
          <w:szCs w:val="26"/>
        </w:rPr>
        <w:t xml:space="preserve">проживающего и зарегистрированного по адресу: </w:t>
      </w:r>
      <w:r>
        <w:rPr>
          <w:sz w:val="26"/>
          <w:szCs w:val="26"/>
        </w:rPr>
        <w:t>***</w:t>
      </w:r>
      <w:r w:rsidRPr="00916DF3" w:rsidR="00E13009">
        <w:rPr>
          <w:sz w:val="26"/>
          <w:szCs w:val="26"/>
        </w:rPr>
        <w:t xml:space="preserve">, </w:t>
      </w:r>
      <w:r w:rsidR="004E69F8">
        <w:rPr>
          <w:sz w:val="26"/>
          <w:szCs w:val="26"/>
        </w:rPr>
        <w:t xml:space="preserve">водительское удостоверение: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от 20.07.2022</w:t>
      </w:r>
      <w:r w:rsidRPr="00916DF3">
        <w:rPr>
          <w:sz w:val="26"/>
          <w:szCs w:val="26"/>
        </w:rPr>
        <w:t>,</w:t>
      </w:r>
    </w:p>
    <w:p w:rsidR="00E13009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Ф.Ф.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минуту, находясь по месту своего жительства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263B1A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совершил административное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правонарушение, выразившееся в неуплате адми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07.09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 по ч.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16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в размере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271F7E" w:rsidRPr="00916DF3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судебное заседание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Ф.Ф.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 явился, о времени и месте рассмотрения дела об административном правонарушении извещался </w:t>
      </w:r>
      <w:r w:rsidRPr="00B86E73" w:rsidR="00B86E7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телефонограммой</w:t>
      </w:r>
      <w:r w:rsidR="006B293B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, ходатайств не заявил.</w:t>
      </w:r>
    </w:p>
    <w:p w:rsidR="00C0279B" w:rsidRPr="00916DF3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удья полагает возможным рассмотреть дело об административном правонарушении в отсутствие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Ф.Ф.</w:t>
      </w:r>
    </w:p>
    <w:p w:rsidR="00C0279B" w:rsidRPr="00916DF3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Исследовав и оценив в совокупности представленные доказательства, суд считает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Ф.Ф.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виновным в совершении изложенного выше правонарушения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</w:p>
    <w:p w:rsidR="00C0279B" w:rsidRPr="00916DF3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Вина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Ф.Ф.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подтверждается:   </w:t>
      </w:r>
    </w:p>
    <w:p w:rsidR="00271F7E" w:rsidRPr="00916DF3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протоколом по делу об административном правонарушении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23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.12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года</w:t>
      </w:r>
      <w:r w:rsidR="006B293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C0279B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заверенной копией постановления по делу об административном правонарушении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07.09.2024 г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которым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Ф.Ф.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признан виновным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ч.1 ст. 12.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16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ему назначен штраф в размере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F17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 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Постановление вручено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Ф.Ф.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лично под роспись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07.09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г., вступило в законную силу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18.09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</w:t>
      </w:r>
    </w:p>
    <w:p w:rsidR="00715524" w:rsidRPr="005550A1" w:rsidP="00360D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6B293B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карточкой правонарушения,</w:t>
      </w:r>
    </w:p>
    <w:p w:rsidR="005550A1" w:rsidRPr="005550A1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</w:pP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- 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выпиской из ГИС ГМП от</w:t>
      </w:r>
      <w:r w:rsidR="00263B1A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01.01.2025 года, из которой следует, что штраф по постановлению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07.09.2024 г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 оплачен 2</w:t>
      </w:r>
      <w:r w:rsidR="00263B1A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5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.12.2024 г., то есть позже установленного законодательством срока.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силу части 3 статьи 4.8 КоАП РФ срок, исчисляемый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днями, истекает в последний день установленного срока. Если окончание срока, исчисляемого днями,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приходится на нерабочий день, последним днем срока считается первый следующий за ним рабочий день.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общему правилу лицо, привлеченное к административной отве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вается событие административного правонарушения, предусмотренного ч. 1 ст. 20.25 КоАП РФ (ч. 1 ст. 20.25 КоАП РФ, ст. 32.2 КоАП РФ).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Объективная сторона правонарушения, предусмотренного ч. 1 ст. 20.25 КоАП РФ, характеризуется бездействием лица, выразившимс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Состав части 1 статьи 20.25 КоАП РФ является фор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916DF3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Кодексом</w:t>
        </w:r>
      </w:hyperlink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льные работы на срок до пятидесяти часов.</w:t>
      </w:r>
    </w:p>
    <w:p w:rsidR="006B293B" w:rsidP="002E302C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№***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07.09.2024 г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., которым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Ф.Ф.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ч.1 ст. 12.16 КоАП РФ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 ему назначен штраф в размере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,00руб., вступи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ло в законную силу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18.09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РФ, 60-дневный срок истекал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18.11</w:t>
      </w:r>
      <w:r w:rsidRPr="00916DF3">
        <w:rPr>
          <w:rFonts w:ascii="Times New Roman" w:eastAsia="Times New Roman" w:hAnsi="Times New Roman" w:cs="Times New Roman"/>
          <w:color w:val="FF0000"/>
          <w:sz w:val="26"/>
          <w:szCs w:val="26"/>
        </w:rPr>
        <w:t>.2024 г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. Штраф по постановлению в срок до 24 час. 00 мин.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18.11</w:t>
      </w:r>
      <w:r w:rsidRPr="00916DF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.2024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г. включительно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Ф.Ф.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>не оплачен.</w:t>
      </w:r>
    </w:p>
    <w:p w:rsidR="006B293B" w:rsidRPr="00916DF3" w:rsidP="002E302C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возможным уточнить неверно исчисленную дату и время правонарушения, указанные должностным лицом в протоколе об административном правонарушении. Верной датой и временем правонарушения считать 19.11.2024 года в 00 часов 00 минут. Данное уточнен</w:t>
      </w:r>
      <w:r>
        <w:rPr>
          <w:rFonts w:ascii="Times New Roman" w:eastAsia="Times New Roman" w:hAnsi="Times New Roman" w:cs="Times New Roman"/>
          <w:sz w:val="26"/>
          <w:szCs w:val="26"/>
        </w:rPr>
        <w:t>ие выводы суда о наличии в действиях Ш.</w:t>
      </w:r>
      <w:r>
        <w:rPr>
          <w:rFonts w:ascii="Times New Roman" w:eastAsia="Times New Roman" w:hAnsi="Times New Roman" w:cs="Times New Roman"/>
          <w:sz w:val="26"/>
          <w:szCs w:val="26"/>
        </w:rPr>
        <w:t>Ф.Ф. состава административного правонарушения не опровергает, поскольку протокол об административном правонарушении по ч.1 ст. 20.25 КоАП РФ</w:t>
      </w:r>
      <w:r w:rsidR="00AC344C">
        <w:rPr>
          <w:rFonts w:ascii="Times New Roman" w:eastAsia="Times New Roman" w:hAnsi="Times New Roman" w:cs="Times New Roman"/>
          <w:sz w:val="26"/>
          <w:szCs w:val="26"/>
        </w:rPr>
        <w:t xml:space="preserve"> составлен в отношении 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C344C">
        <w:rPr>
          <w:rFonts w:ascii="Times New Roman" w:eastAsia="Times New Roman" w:hAnsi="Times New Roman" w:cs="Times New Roman"/>
          <w:sz w:val="26"/>
          <w:szCs w:val="26"/>
        </w:rPr>
        <w:t>Ф.Ф.</w:t>
      </w:r>
      <w:r w:rsidR="008E574F">
        <w:rPr>
          <w:rFonts w:ascii="Times New Roman" w:eastAsia="Times New Roman" w:hAnsi="Times New Roman" w:cs="Times New Roman"/>
          <w:sz w:val="26"/>
          <w:szCs w:val="26"/>
        </w:rPr>
        <w:t xml:space="preserve"> позже установленной даты правонарушения, а именно – 2 </w:t>
      </w:r>
      <w:r w:rsidR="008E574F">
        <w:rPr>
          <w:rFonts w:ascii="Times New Roman" w:eastAsia="Times New Roman" w:hAnsi="Times New Roman" w:cs="Times New Roman"/>
          <w:sz w:val="26"/>
          <w:szCs w:val="26"/>
        </w:rPr>
        <w:t>-.12.2024</w:t>
      </w:r>
      <w:r w:rsidR="008E574F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C0279B" w:rsidRPr="00916DF3" w:rsidP="002E302C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916DF3">
        <w:rPr>
          <w:rFonts w:ascii="Times New Roman" w:hAnsi="Times New Roman"/>
          <w:sz w:val="26"/>
          <w:szCs w:val="26"/>
        </w:rPr>
        <w:t xml:space="preserve">Действия </w:t>
      </w:r>
      <w:r w:rsidR="00263B1A">
        <w:rPr>
          <w:rFonts w:ascii="Times New Roman" w:hAnsi="Times New Roman"/>
          <w:iCs/>
          <w:sz w:val="26"/>
          <w:szCs w:val="26"/>
          <w:lang w:eastAsia="ru-RU"/>
        </w:rPr>
        <w:t>Ш</w:t>
      </w:r>
      <w:r>
        <w:rPr>
          <w:rFonts w:ascii="Times New Roman" w:hAnsi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hAnsi="Times New Roman"/>
          <w:iCs/>
          <w:sz w:val="26"/>
          <w:szCs w:val="26"/>
          <w:lang w:eastAsia="ru-RU"/>
        </w:rPr>
        <w:t>Ф.Ф.</w:t>
      </w:r>
      <w:r w:rsidRPr="00916DF3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hAnsi="Times New Roman"/>
          <w:sz w:val="26"/>
          <w:szCs w:val="26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</w:t>
      </w:r>
      <w:r w:rsidRPr="00916DF3">
        <w:rPr>
          <w:rFonts w:ascii="Times New Roman" w:hAnsi="Times New Roman"/>
          <w:sz w:val="26"/>
          <w:szCs w:val="26"/>
        </w:rPr>
        <w:t>ссийской Федерации об административных правонарушениях.</w:t>
      </w:r>
    </w:p>
    <w:p w:rsidR="007346B6" w:rsidRPr="00916DF3" w:rsidP="00C0279B">
      <w:pPr>
        <w:pStyle w:val="NoSpacing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916DF3">
        <w:rPr>
          <w:rFonts w:ascii="Times New Roman" w:hAnsi="Times New Roman"/>
          <w:color w:val="FF0000"/>
          <w:sz w:val="26"/>
          <w:szCs w:val="26"/>
        </w:rPr>
        <w:t xml:space="preserve">Смягчающих обстоятельств </w:t>
      </w:r>
      <w:r w:rsidRPr="00916DF3" w:rsidR="00916DF3">
        <w:rPr>
          <w:rFonts w:ascii="Times New Roman" w:hAnsi="Times New Roman"/>
          <w:color w:val="FF0000"/>
          <w:sz w:val="26"/>
          <w:szCs w:val="26"/>
        </w:rPr>
        <w:t xml:space="preserve">и отягчающих административную ответственность обстоятельств </w:t>
      </w:r>
      <w:r w:rsidRPr="00916DF3">
        <w:rPr>
          <w:rFonts w:ascii="Times New Roman" w:hAnsi="Times New Roman"/>
          <w:color w:val="FF0000"/>
          <w:sz w:val="26"/>
          <w:szCs w:val="26"/>
        </w:rPr>
        <w:t>не установлено.</w:t>
      </w:r>
    </w:p>
    <w:p w:rsidR="00C0279B" w:rsidRPr="00916DF3" w:rsidP="00C0279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916DF3">
        <w:rPr>
          <w:rFonts w:ascii="Times New Roman" w:hAnsi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и считает </w:t>
      </w:r>
      <w:r w:rsidRPr="00916DF3" w:rsidR="007346B6">
        <w:rPr>
          <w:rFonts w:ascii="Times New Roman" w:hAnsi="Times New Roman"/>
          <w:sz w:val="26"/>
          <w:szCs w:val="26"/>
        </w:rPr>
        <w:t xml:space="preserve">необходимым </w:t>
      </w:r>
      <w:r w:rsidRPr="00916DF3">
        <w:rPr>
          <w:rFonts w:ascii="Times New Roman" w:hAnsi="Times New Roman"/>
          <w:sz w:val="26"/>
          <w:szCs w:val="26"/>
        </w:rPr>
        <w:t>назначить наказание в виде штрафа.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основании изложенного, рук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оводствуясь ст. 29.9, 29.10 Кодекса Российской Федерации об административных правонарушениях, мировой судья 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2E3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признать 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263B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916DF3" w:rsidR="00E842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тративного штрафа в размере 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1 000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Одна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тысяч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рублей. 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100643000000018700 в РКЦ г. Ханты-Мансийска БИК 007162163 к/с 40102810245370000007 КБК 72011601203019000140 УИН </w:t>
      </w:r>
      <w:r w:rsidRPr="002E2167" w:rsidR="002E2167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0412365400055001372520158</w:t>
      </w:r>
      <w:r w:rsidR="002E2167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Постановление может быть обжаловано в Нефтеюганский районный суд Хант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ы-Мансийского автономного округа – Югры в течении 10 суток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916DF3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подпись                             </w:t>
      </w:r>
      <w:r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Е.В. Кеся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Копия верна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  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                                     Е.В. Кеся</w:t>
      </w:r>
    </w:p>
    <w:p w:rsidR="003A30A5" w:rsidRPr="00916DF3">
      <w:pPr>
        <w:rPr>
          <w:sz w:val="26"/>
          <w:szCs w:val="26"/>
        </w:rPr>
      </w:pPr>
    </w:p>
    <w:sectPr w:rsidSect="00AA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C4181F"/>
    <w:rsid w:val="001F3486"/>
    <w:rsid w:val="00263B1A"/>
    <w:rsid w:val="00271F7E"/>
    <w:rsid w:val="002E2167"/>
    <w:rsid w:val="002E302C"/>
    <w:rsid w:val="00305C99"/>
    <w:rsid w:val="00360D96"/>
    <w:rsid w:val="003A30A5"/>
    <w:rsid w:val="00480F24"/>
    <w:rsid w:val="004E69F8"/>
    <w:rsid w:val="005550A1"/>
    <w:rsid w:val="005B0603"/>
    <w:rsid w:val="006B293B"/>
    <w:rsid w:val="006C2FC3"/>
    <w:rsid w:val="00715524"/>
    <w:rsid w:val="007346B6"/>
    <w:rsid w:val="00862B76"/>
    <w:rsid w:val="008E574F"/>
    <w:rsid w:val="00916DF3"/>
    <w:rsid w:val="00A72E2A"/>
    <w:rsid w:val="00A953A9"/>
    <w:rsid w:val="00AA634A"/>
    <w:rsid w:val="00AC344C"/>
    <w:rsid w:val="00B52FE8"/>
    <w:rsid w:val="00B86E73"/>
    <w:rsid w:val="00C0279B"/>
    <w:rsid w:val="00C4181F"/>
    <w:rsid w:val="00E07E15"/>
    <w:rsid w:val="00E13009"/>
    <w:rsid w:val="00E842C8"/>
    <w:rsid w:val="00EB0A78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33126A-7B02-4083-A390-028D4C71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